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41E" w:rsidRPr="009C121C" w:rsidRDefault="00F9441E" w:rsidP="00F9441E">
      <w:pPr>
        <w:rPr>
          <w:rFonts w:cs="Times New Roman"/>
          <w:color w:val="2C2D2E"/>
          <w:szCs w:val="28"/>
          <w:shd w:val="clear" w:color="auto" w:fill="FFFFFF"/>
        </w:rPr>
      </w:pPr>
      <w:r w:rsidRPr="009C121C">
        <w:rPr>
          <w:rFonts w:cs="Times New Roman"/>
          <w:color w:val="2C2D2E"/>
          <w:szCs w:val="28"/>
          <w:shd w:val="clear" w:color="auto" w:fill="FFFFFF"/>
        </w:rPr>
        <w:t>ЕРМИШИН Степан Иванович</w:t>
      </w:r>
    </w:p>
    <w:p w:rsidR="00F9441E" w:rsidRPr="009C121C" w:rsidRDefault="00F9441E" w:rsidP="00F9441E">
      <w:pPr>
        <w:rPr>
          <w:rFonts w:cs="Times New Roman"/>
          <w:color w:val="2C2D2E"/>
          <w:szCs w:val="28"/>
          <w:shd w:val="clear" w:color="auto" w:fill="FFFFFF"/>
        </w:rPr>
      </w:pPr>
      <w:r w:rsidRPr="009C121C">
        <w:rPr>
          <w:rFonts w:cs="Times New Roman"/>
          <w:color w:val="2C2D2E"/>
          <w:szCs w:val="28"/>
          <w:shd w:val="clear" w:color="auto" w:fill="FFFFFF"/>
        </w:rPr>
        <w:t>Родился в 1902</w:t>
      </w:r>
      <w:r>
        <w:rPr>
          <w:rFonts w:cs="Times New Roman"/>
          <w:color w:val="2C2D2E"/>
          <w:szCs w:val="28"/>
          <w:shd w:val="clear" w:color="auto" w:fill="FFFFFF"/>
        </w:rPr>
        <w:t xml:space="preserve"> году в Ульчском районе Хабаровского края. Рядовой. Призван из п. </w:t>
      </w:r>
      <w:proofErr w:type="spellStart"/>
      <w:r>
        <w:rPr>
          <w:rFonts w:cs="Times New Roman"/>
          <w:color w:val="2C2D2E"/>
          <w:szCs w:val="28"/>
          <w:shd w:val="clear" w:color="auto" w:fill="FFFFFF"/>
        </w:rPr>
        <w:t>Пульцы</w:t>
      </w:r>
      <w:proofErr w:type="spellEnd"/>
      <w:r>
        <w:rPr>
          <w:rFonts w:cs="Times New Roman"/>
          <w:color w:val="2C2D2E"/>
          <w:szCs w:val="28"/>
          <w:shd w:val="clear" w:color="auto" w:fill="FFFFFF"/>
        </w:rPr>
        <w:t xml:space="preserve">. Воевал в гвардейском танковом </w:t>
      </w:r>
      <w:proofErr w:type="spellStart"/>
      <w:r>
        <w:rPr>
          <w:rFonts w:cs="Times New Roman"/>
          <w:color w:val="2C2D2E"/>
          <w:szCs w:val="28"/>
          <w:shd w:val="clear" w:color="auto" w:fill="FFFFFF"/>
        </w:rPr>
        <w:t>батальоне</w:t>
      </w:r>
      <w:proofErr w:type="gramStart"/>
      <w:r>
        <w:rPr>
          <w:rFonts w:cs="Times New Roman"/>
          <w:color w:val="2C2D2E"/>
          <w:szCs w:val="28"/>
          <w:shd w:val="clear" w:color="auto" w:fill="FFFFFF"/>
        </w:rPr>
        <w:t>.П</w:t>
      </w:r>
      <w:proofErr w:type="gramEnd"/>
      <w:r>
        <w:rPr>
          <w:rFonts w:cs="Times New Roman"/>
          <w:color w:val="2C2D2E"/>
          <w:szCs w:val="28"/>
          <w:shd w:val="clear" w:color="auto" w:fill="FFFFFF"/>
        </w:rPr>
        <w:t>огиб</w:t>
      </w:r>
      <w:proofErr w:type="spellEnd"/>
      <w:r>
        <w:rPr>
          <w:rFonts w:cs="Times New Roman"/>
          <w:color w:val="2C2D2E"/>
          <w:szCs w:val="28"/>
          <w:shd w:val="clear" w:color="auto" w:fill="FFFFFF"/>
        </w:rPr>
        <w:t xml:space="preserve"> в бою в марте 1944г.Похоронен в с. </w:t>
      </w:r>
      <w:proofErr w:type="spellStart"/>
      <w:r>
        <w:rPr>
          <w:rFonts w:cs="Times New Roman"/>
          <w:color w:val="2C2D2E"/>
          <w:szCs w:val="28"/>
          <w:shd w:val="clear" w:color="auto" w:fill="FFFFFF"/>
        </w:rPr>
        <w:t>Байковка</w:t>
      </w:r>
      <w:proofErr w:type="spellEnd"/>
      <w:r>
        <w:rPr>
          <w:rFonts w:cs="Times New Roman"/>
          <w:color w:val="2C2D2E"/>
          <w:szCs w:val="28"/>
          <w:shd w:val="clear" w:color="auto" w:fill="FFFFFF"/>
        </w:rPr>
        <w:t xml:space="preserve"> Калиновского района Винницкой области (Украина)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2607F"/>
    <w:rsid w:val="00526959"/>
    <w:rsid w:val="00A117B7"/>
    <w:rsid w:val="00AE20F9"/>
    <w:rsid w:val="00E2607F"/>
    <w:rsid w:val="00F94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07F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2024-03-26T02:57:00Z</dcterms:created>
  <dcterms:modified xsi:type="dcterms:W3CDTF">2024-03-26T03:12:00Z</dcterms:modified>
</cp:coreProperties>
</file>